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B8" w:rsidRDefault="009022B8" w:rsidP="009022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VILNIAUS SOFIJOS KOVALEVSKAJOS GIMNAZIJOS DIREKTORĖS</w:t>
      </w:r>
    </w:p>
    <w:p w:rsidR="009022B8" w:rsidRDefault="009022B8" w:rsidP="009022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ASTOS MARINAITĖS </w:t>
      </w:r>
    </w:p>
    <w:p w:rsidR="009022B8" w:rsidRDefault="009022B8" w:rsidP="009022B8">
      <w:pPr>
        <w:jc w:val="center"/>
        <w:rPr>
          <w:b/>
          <w:caps/>
          <w:szCs w:val="24"/>
        </w:rPr>
      </w:pPr>
    </w:p>
    <w:p w:rsidR="009022B8" w:rsidRPr="009022B8" w:rsidRDefault="009022B8" w:rsidP="009022B8">
      <w:pPr>
        <w:jc w:val="center"/>
        <w:rPr>
          <w:b/>
          <w:caps/>
          <w:lang w:val="en-US"/>
        </w:rPr>
      </w:pPr>
      <w:bookmarkStart w:id="0" w:name="_GoBack"/>
      <w:bookmarkEnd w:id="0"/>
      <w:r w:rsidRPr="009022B8">
        <w:rPr>
          <w:b/>
          <w:caps/>
          <w:szCs w:val="24"/>
        </w:rPr>
        <w:t xml:space="preserve">veiklos užduotys </w:t>
      </w:r>
    </w:p>
    <w:p w:rsidR="009022B8" w:rsidRDefault="009022B8" w:rsidP="009022B8">
      <w:pPr>
        <w:tabs>
          <w:tab w:val="left" w:pos="284"/>
        </w:tabs>
        <w:rPr>
          <w:lang w:val="en-US"/>
        </w:rPr>
      </w:pPr>
    </w:p>
    <w:p w:rsidR="009022B8" w:rsidRDefault="00D51D86" w:rsidP="009022B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2018 </w:t>
      </w:r>
      <w:r w:rsidR="009022B8">
        <w:rPr>
          <w:b/>
          <w:szCs w:val="24"/>
          <w:lang w:eastAsia="lt-LT"/>
        </w:rPr>
        <w:t>metų užduotys</w:t>
      </w:r>
    </w:p>
    <w:p w:rsidR="009022B8" w:rsidRDefault="009022B8" w:rsidP="009022B8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p w:rsidR="009022B8" w:rsidRDefault="009022B8" w:rsidP="009022B8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2720"/>
        <w:gridCol w:w="3291"/>
      </w:tblGrid>
      <w:tr w:rsidR="009022B8" w:rsidTr="00403BA1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B8" w:rsidRDefault="009022B8" w:rsidP="00403BA1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B8" w:rsidRDefault="009022B8" w:rsidP="00403BA1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B8" w:rsidRDefault="009022B8" w:rsidP="00403BA1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9022B8" w:rsidTr="00403BA1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B8" w:rsidRDefault="009022B8" w:rsidP="00403BA1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 Pasirengti ir įgyvendinti etatinio apmokėjimo modelį.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8" w:rsidRDefault="009022B8" w:rsidP="00403BA1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Įgyvendinti Lietuvos Respublikos valstybės ir savivaldybių įstaigų darbuotojų darbo apmokėjimo įstatymo nuostatas.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8" w:rsidRDefault="009022B8" w:rsidP="00403BA1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Papildytos (atnaujintos) darbuotojų darbo sutartys ir pareigybių aprašai, papildytos vidaus darbo tvarkos taisyklės, visi darbuotojai supažindinti pasirašytinai.</w:t>
            </w:r>
          </w:p>
        </w:tc>
      </w:tr>
      <w:tr w:rsidR="009022B8" w:rsidTr="00403BA1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B8" w:rsidRPr="003842E1" w:rsidRDefault="009022B8" w:rsidP="00403BA1">
            <w:pPr>
              <w:rPr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2.2. </w:t>
            </w:r>
            <w:r w:rsidRPr="003842E1">
              <w:rPr>
                <w:sz w:val="22"/>
                <w:szCs w:val="22"/>
                <w:lang w:eastAsia="lt-LT"/>
              </w:rPr>
              <w:t xml:space="preserve">Gerinti  kokybiško ugdymo(si) </w:t>
            </w:r>
            <w:r>
              <w:rPr>
                <w:sz w:val="22"/>
                <w:szCs w:val="22"/>
                <w:lang w:eastAsia="lt-LT"/>
              </w:rPr>
              <w:t xml:space="preserve">galimybes, sudarant </w:t>
            </w:r>
            <w:r w:rsidRPr="003842E1">
              <w:rPr>
                <w:sz w:val="22"/>
                <w:szCs w:val="22"/>
                <w:lang w:eastAsia="lt-LT"/>
              </w:rPr>
              <w:t>sąlygas</w:t>
            </w:r>
            <w:r w:rsidRPr="003842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gimnazijos </w:t>
            </w:r>
            <w:r w:rsidRPr="003842E1">
              <w:rPr>
                <w:sz w:val="22"/>
                <w:szCs w:val="22"/>
              </w:rPr>
              <w:t xml:space="preserve"> pedagogin</w:t>
            </w:r>
            <w:r>
              <w:rPr>
                <w:sz w:val="22"/>
                <w:szCs w:val="22"/>
              </w:rPr>
              <w:t xml:space="preserve">ei </w:t>
            </w:r>
            <w:r w:rsidRPr="003842E1">
              <w:rPr>
                <w:sz w:val="22"/>
                <w:szCs w:val="22"/>
              </w:rPr>
              <w:t>bendruomen</w:t>
            </w:r>
            <w:r>
              <w:rPr>
                <w:sz w:val="22"/>
                <w:szCs w:val="22"/>
              </w:rPr>
              <w:t>ei</w:t>
            </w:r>
            <w:r w:rsidRPr="003842E1">
              <w:rPr>
                <w:sz w:val="22"/>
                <w:szCs w:val="22"/>
              </w:rPr>
              <w:t xml:space="preserve"> reflektuo</w:t>
            </w:r>
            <w:r>
              <w:rPr>
                <w:sz w:val="22"/>
                <w:szCs w:val="22"/>
              </w:rPr>
              <w:t xml:space="preserve">ti </w:t>
            </w:r>
            <w:r w:rsidRPr="003842E1">
              <w:rPr>
                <w:sz w:val="22"/>
                <w:szCs w:val="22"/>
              </w:rPr>
              <w:t xml:space="preserve"> ir nuolat tobul</w:t>
            </w:r>
            <w:r>
              <w:rPr>
                <w:sz w:val="22"/>
                <w:szCs w:val="22"/>
              </w:rPr>
              <w:t>i</w:t>
            </w:r>
            <w:r w:rsidRPr="003842E1">
              <w:rPr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i</w:t>
            </w:r>
            <w:r w:rsidRPr="003842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savo </w:t>
            </w:r>
            <w:r w:rsidRPr="003842E1">
              <w:rPr>
                <w:sz w:val="22"/>
                <w:szCs w:val="22"/>
              </w:rPr>
              <w:t>profesi</w:t>
            </w:r>
            <w:r>
              <w:rPr>
                <w:sz w:val="22"/>
                <w:szCs w:val="22"/>
              </w:rPr>
              <w:t>nius</w:t>
            </w:r>
            <w:r w:rsidRPr="003842E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įgūdžius</w:t>
            </w:r>
            <w:r w:rsidRPr="003842E1">
              <w:rPr>
                <w:sz w:val="22"/>
                <w:szCs w:val="22"/>
                <w:lang w:eastAsia="lt-LT"/>
              </w:rPr>
              <w:t>.</w:t>
            </w:r>
          </w:p>
          <w:p w:rsidR="009022B8" w:rsidRDefault="009022B8" w:rsidP="00403BA1">
            <w:pPr>
              <w:spacing w:line="256" w:lineRule="auto"/>
              <w:rPr>
                <w:szCs w:val="22"/>
                <w:lang w:eastAsia="lt-LT"/>
              </w:rPr>
            </w:pPr>
          </w:p>
          <w:p w:rsidR="009022B8" w:rsidRDefault="009022B8" w:rsidP="00403BA1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8" w:rsidRPr="003842E1" w:rsidRDefault="009022B8" w:rsidP="00403BA1">
            <w:pPr>
              <w:spacing w:line="256" w:lineRule="auto"/>
              <w:rPr>
                <w:color w:val="FF0000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 w:bidi="lo-LA"/>
              </w:rPr>
              <w:t>Nustatyti k</w:t>
            </w:r>
            <w:r w:rsidRPr="003842E1">
              <w:rPr>
                <w:sz w:val="22"/>
                <w:szCs w:val="22"/>
                <w:lang w:eastAsia="lt-LT" w:bidi="lo-LA"/>
              </w:rPr>
              <w:t>valifikacijos poreik</w:t>
            </w:r>
            <w:r>
              <w:rPr>
                <w:sz w:val="22"/>
                <w:szCs w:val="22"/>
                <w:lang w:eastAsia="lt-LT" w:bidi="lo-LA"/>
              </w:rPr>
              <w:t>į</w:t>
            </w:r>
            <w:r w:rsidRPr="003842E1">
              <w:rPr>
                <w:sz w:val="22"/>
                <w:szCs w:val="22"/>
                <w:lang w:eastAsia="lt-LT" w:bidi="lo-LA"/>
              </w:rPr>
              <w:t xml:space="preserve"> ir </w:t>
            </w:r>
            <w:r>
              <w:rPr>
                <w:sz w:val="22"/>
                <w:szCs w:val="22"/>
                <w:lang w:eastAsia="lt-LT" w:bidi="lo-LA"/>
              </w:rPr>
              <w:t xml:space="preserve">sudaryti sąlygas </w:t>
            </w:r>
            <w:r w:rsidRPr="003842E1">
              <w:rPr>
                <w:sz w:val="22"/>
                <w:szCs w:val="22"/>
                <w:lang w:eastAsia="lt-LT" w:bidi="lo-LA"/>
              </w:rPr>
              <w:t>sisteming</w:t>
            </w:r>
            <w:r>
              <w:rPr>
                <w:sz w:val="22"/>
                <w:szCs w:val="22"/>
                <w:lang w:eastAsia="lt-LT" w:bidi="lo-LA"/>
              </w:rPr>
              <w:t>am</w:t>
            </w:r>
            <w:r w:rsidRPr="003842E1">
              <w:rPr>
                <w:sz w:val="22"/>
                <w:szCs w:val="22"/>
                <w:lang w:eastAsia="lt-LT" w:bidi="lo-LA"/>
              </w:rPr>
              <w:t>, tikslingam  darbuotojų kvalifikacijos kėlimui, plėtojant šiuolaikinio mokytojo,  gimnazijos vadovų bendrąsias ir profesines kompetencijas</w:t>
            </w:r>
            <w:r>
              <w:rPr>
                <w:sz w:val="22"/>
                <w:szCs w:val="22"/>
                <w:lang w:eastAsia="lt-LT" w:bidi="lo-LA"/>
              </w:rPr>
              <w:t>.</w:t>
            </w:r>
          </w:p>
          <w:p w:rsidR="009022B8" w:rsidRDefault="009022B8" w:rsidP="00403BA1">
            <w:pPr>
              <w:spacing w:line="256" w:lineRule="auto"/>
              <w:rPr>
                <w:color w:val="FF0000"/>
                <w:szCs w:val="22"/>
                <w:lang w:eastAsia="lt-LT"/>
              </w:rPr>
            </w:pPr>
          </w:p>
          <w:p w:rsidR="009022B8" w:rsidRDefault="009022B8" w:rsidP="00403BA1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8" w:rsidRPr="00586910" w:rsidRDefault="009022B8" w:rsidP="00403BA1">
            <w:pPr>
              <w:spacing w:line="256" w:lineRule="auto"/>
              <w:rPr>
                <w:szCs w:val="22"/>
                <w:lang w:eastAsia="lt-LT"/>
              </w:rPr>
            </w:pPr>
            <w:r w:rsidRPr="003842E1">
              <w:rPr>
                <w:sz w:val="22"/>
                <w:szCs w:val="22"/>
                <w:lang w:eastAsia="lt-LT"/>
              </w:rPr>
              <w:t xml:space="preserve">2018 m. IV ketvirtis. </w:t>
            </w:r>
            <w:r w:rsidRPr="003842E1">
              <w:rPr>
                <w:sz w:val="22"/>
                <w:szCs w:val="22"/>
                <w:lang w:eastAsia="lt-LT" w:bidi="lo-LA"/>
              </w:rPr>
              <w:t>Kiekvienas mokytojas kasmet kelia kvalifikaciją 5 dienas per mokslo metus. Gimnazijoje parengta ir įgyvendinama ,,Mokytojų, pagalbos specialistų ir vadovų kvalifikacijos tobulinimo sistem</w:t>
            </w:r>
            <w:r w:rsidRPr="00C35AC9">
              <w:rPr>
                <w:sz w:val="22"/>
                <w:szCs w:val="22"/>
                <w:lang w:eastAsia="lt-LT" w:bidi="lo-LA"/>
              </w:rPr>
              <w:t>a”.</w:t>
            </w:r>
            <w:r w:rsidRPr="00C35AC9">
              <w:rPr>
                <w:szCs w:val="24"/>
                <w:lang w:eastAsia="lt-LT" w:bidi="lo-LA"/>
              </w:rPr>
              <w:t xml:space="preserve"> </w:t>
            </w:r>
            <w:r w:rsidRPr="00C35AC9">
              <w:rPr>
                <w:sz w:val="22"/>
                <w:szCs w:val="22"/>
                <w:lang w:eastAsia="lt-LT"/>
              </w:rPr>
              <w:t xml:space="preserve">Į   ,, Mokytojų klubą“ (mokytojų saviugdos programa iš projekto ,,Kūrybinės jungtys. Tyrinėjimo menas“) įsitraukia ne mažiau kaip 1/4 gimnazijos mokytojų. </w:t>
            </w:r>
          </w:p>
          <w:p w:rsidR="009022B8" w:rsidRPr="00586910" w:rsidRDefault="009022B8" w:rsidP="00403BA1">
            <w:pPr>
              <w:spacing w:line="256" w:lineRule="auto"/>
              <w:rPr>
                <w:szCs w:val="22"/>
                <w:lang w:eastAsia="lt-LT"/>
              </w:rPr>
            </w:pPr>
          </w:p>
        </w:tc>
      </w:tr>
      <w:tr w:rsidR="009022B8" w:rsidTr="00403BA1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B8" w:rsidRDefault="009022B8" w:rsidP="00403BA1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 Įgyvendinti projektą ,,Vilniaus Sofijos Kovalevskajos gimnazijos/progimnazijos efektyvumo didinimas“.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8" w:rsidRDefault="009022B8" w:rsidP="00403BA1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Įrengtos/modernizuotos šiuolaikiškos mokyklos erdvės.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8" w:rsidRDefault="009022B8" w:rsidP="00403BA1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Modernizuotos 6 klasių, aktų salės, fojė, skaityklos erdvės, įrengtos 3 poilsio – kūrybiškumo erdvės.</w:t>
            </w:r>
          </w:p>
        </w:tc>
      </w:tr>
      <w:tr w:rsidR="009022B8" w:rsidTr="00403BA1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B8" w:rsidRDefault="009022B8" w:rsidP="00403BA1">
            <w:pPr>
              <w:spacing w:line="256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2.4. </w:t>
            </w:r>
            <w:r w:rsidRPr="00C35AC9">
              <w:rPr>
                <w:sz w:val="22"/>
                <w:szCs w:val="22"/>
                <w:lang w:eastAsia="lt-LT"/>
              </w:rPr>
              <w:t>Sudaryti sąlygas</w:t>
            </w:r>
            <w:r w:rsidRPr="00C35AC9">
              <w:rPr>
                <w:sz w:val="22"/>
                <w:szCs w:val="22"/>
                <w:lang w:eastAsia="lt-LT" w:bidi="lo-LA"/>
              </w:rPr>
              <w:t xml:space="preserve"> kokybiškam ugdymui(si) ir kiekvieno mokinio individualios pažangos augimui, p</w:t>
            </w:r>
            <w:r w:rsidRPr="00C35AC9">
              <w:rPr>
                <w:sz w:val="22"/>
                <w:szCs w:val="22"/>
              </w:rPr>
              <w:t>lėtojant mokinių formaliojo ir neformaliojo  švietimo gal</w:t>
            </w:r>
            <w:r>
              <w:rPr>
                <w:sz w:val="22"/>
                <w:szCs w:val="22"/>
              </w:rPr>
              <w:t>i</w:t>
            </w:r>
            <w:r w:rsidRPr="00C35AC9">
              <w:rPr>
                <w:sz w:val="22"/>
                <w:szCs w:val="22"/>
              </w:rPr>
              <w:t>mybes ir  pagalbos mokiniui sistemą.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8" w:rsidRPr="00C35AC9" w:rsidRDefault="009022B8" w:rsidP="00403BA1">
            <w:pPr>
              <w:spacing w:line="256" w:lineRule="auto"/>
              <w:rPr>
                <w:bCs/>
                <w:szCs w:val="22"/>
                <w:lang w:eastAsia="lt-LT" w:bidi="lo-LA"/>
              </w:rPr>
            </w:pPr>
            <w:r w:rsidRPr="00C35AC9">
              <w:rPr>
                <w:sz w:val="22"/>
                <w:szCs w:val="22"/>
                <w:lang w:eastAsia="lt-LT" w:bidi="lo-LA"/>
              </w:rPr>
              <w:t>Kiekvieno mokinio daromos pažangos stebėjimas, s</w:t>
            </w:r>
            <w:r w:rsidRPr="00C35AC9">
              <w:rPr>
                <w:bCs/>
                <w:sz w:val="22"/>
                <w:szCs w:val="22"/>
                <w:lang w:eastAsia="lt-LT" w:bidi="lo-LA"/>
              </w:rPr>
              <w:t>katinant įvairių gabumų mokinių mokymosi motyvaciją.</w:t>
            </w:r>
          </w:p>
          <w:p w:rsidR="009022B8" w:rsidRDefault="009022B8" w:rsidP="00403BA1">
            <w:pPr>
              <w:spacing w:line="256" w:lineRule="auto"/>
              <w:rPr>
                <w:szCs w:val="22"/>
                <w:lang w:eastAsia="lt-LT"/>
              </w:rPr>
            </w:pPr>
            <w:r w:rsidRPr="00C35AC9">
              <w:rPr>
                <w:sz w:val="22"/>
                <w:szCs w:val="22"/>
                <w:lang w:eastAsia="lt-LT" w:bidi="lo-LA"/>
              </w:rPr>
              <w:t xml:space="preserve">Sistemos darbui su gabiais mokiniais kūrimas.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8" w:rsidRPr="00C35AC9" w:rsidRDefault="009022B8" w:rsidP="00403BA1">
            <w:pPr>
              <w:spacing w:line="256" w:lineRule="auto"/>
              <w:rPr>
                <w:szCs w:val="22"/>
                <w:lang w:eastAsia="lt-LT" w:bidi="lo-LA"/>
              </w:rPr>
            </w:pPr>
            <w:r w:rsidRPr="00C35AC9">
              <w:rPr>
                <w:sz w:val="22"/>
                <w:szCs w:val="22"/>
                <w:lang w:eastAsia="lt-LT" w:bidi="lo-LA"/>
              </w:rPr>
              <w:t>Visi mokiniai yra pažangūs. Ugdymo turinys maksimaliai diferencijuotas ir individualizuotas atsižvelgiant į mokinių gebėjimus ir poreikius. Sudarytas mokytojų  konsultacijų grafikas, organizuoti įvairių dalykų moduliai gabiems ir sunkumų turintiems mokiniams.</w:t>
            </w:r>
          </w:p>
          <w:p w:rsidR="009022B8" w:rsidRDefault="009022B8" w:rsidP="00403BA1">
            <w:pPr>
              <w:spacing w:line="256" w:lineRule="auto"/>
              <w:rPr>
                <w:szCs w:val="22"/>
                <w:lang w:eastAsia="lt-LT"/>
              </w:rPr>
            </w:pPr>
            <w:r w:rsidRPr="00C35AC9">
              <w:rPr>
                <w:sz w:val="22"/>
                <w:szCs w:val="22"/>
                <w:lang w:eastAsia="lt-LT" w:bidi="lo-LA"/>
              </w:rPr>
              <w:t>Gabieji turės galimybę pasirinkti mokymosi aplinką ir mokymosi priemones. Mokykloje veiks neakivaizdinės dalykų (matematikos, fizikos, kitų gamtos mokslų) mokyklos. Dalykų modulių  ir pasirenkamųjų dalykų pasiūla atitiks mokinių poreikius.</w:t>
            </w:r>
          </w:p>
        </w:tc>
      </w:tr>
    </w:tbl>
    <w:p w:rsidR="009022B8" w:rsidRPr="009022B8" w:rsidRDefault="009022B8">
      <w:pPr>
        <w:rPr>
          <w:lang w:val="en-US"/>
        </w:rPr>
      </w:pPr>
    </w:p>
    <w:sectPr w:rsidR="009022B8" w:rsidRPr="009022B8" w:rsidSect="009022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022B8"/>
    <w:rsid w:val="00163B30"/>
    <w:rsid w:val="00572BD5"/>
    <w:rsid w:val="009022B8"/>
    <w:rsid w:val="00A0798D"/>
    <w:rsid w:val="00B20C6C"/>
    <w:rsid w:val="00D51D86"/>
    <w:rsid w:val="00D8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1584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2019-02-15T12:33:00Z</dcterms:created>
  <dcterms:modified xsi:type="dcterms:W3CDTF">2019-02-15T12:33:00Z</dcterms:modified>
</cp:coreProperties>
</file>