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96" w:rsidRPr="00E172B1" w:rsidRDefault="00763C96" w:rsidP="00763C96">
      <w:pPr>
        <w:pStyle w:val="NormalWeb"/>
        <w:shd w:val="clear" w:color="auto" w:fill="FFFFFF"/>
        <w:spacing w:before="0" w:beforeAutospacing="0" w:after="0" w:afterAutospacing="0"/>
        <w:rPr>
          <w:highlight w:val="yellow"/>
        </w:rPr>
      </w:pPr>
      <w:r>
        <w:tab/>
      </w:r>
      <w:r>
        <w:tab/>
      </w:r>
      <w:r>
        <w:tab/>
      </w:r>
      <w:r>
        <w:tab/>
      </w:r>
    </w:p>
    <w:p w:rsidR="004178BE" w:rsidRDefault="004178BE" w:rsidP="004178BE">
      <w:pPr>
        <w:pStyle w:val="NormalWeb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  <w:t>PATVIRTINTA</w:t>
      </w:r>
    </w:p>
    <w:p w:rsidR="004178BE" w:rsidRPr="0059566E" w:rsidRDefault="004178BE" w:rsidP="004178BE">
      <w:pPr>
        <w:pStyle w:val="NormalWeb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  <w:t xml:space="preserve">Vilniaus </w:t>
      </w:r>
      <w:r w:rsidR="0059566E">
        <w:t>Sofijos Kovalevskajos gimnazijos</w:t>
      </w:r>
    </w:p>
    <w:p w:rsidR="004178BE" w:rsidRDefault="004178BE" w:rsidP="004178BE">
      <w:pPr>
        <w:pStyle w:val="NormalWeb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59566E">
        <w:t>d</w:t>
      </w:r>
      <w:r w:rsidR="00170F85">
        <w:t>irek</w:t>
      </w:r>
      <w:r w:rsidR="00781F7F">
        <w:t>tor</w:t>
      </w:r>
      <w:r w:rsidR="0059566E">
        <w:t xml:space="preserve">ės </w:t>
      </w:r>
      <w:r w:rsidR="00781F7F">
        <w:t xml:space="preserve"> 201</w:t>
      </w:r>
      <w:r w:rsidR="00AA72A5">
        <w:rPr>
          <w:lang w:val="en-CA"/>
        </w:rPr>
        <w:t>7</w:t>
      </w:r>
      <w:r w:rsidR="0059566E">
        <w:rPr>
          <w:lang w:val="en-CA"/>
        </w:rPr>
        <w:t xml:space="preserve"> </w:t>
      </w:r>
      <w:r w:rsidR="00781F7F">
        <w:t xml:space="preserve">m. </w:t>
      </w:r>
      <w:r w:rsidR="0059566E">
        <w:t xml:space="preserve">        </w:t>
      </w:r>
      <w:r>
        <w:t>d.</w:t>
      </w:r>
    </w:p>
    <w:p w:rsidR="00170F85" w:rsidRDefault="004178BE" w:rsidP="004178BE">
      <w:pPr>
        <w:pStyle w:val="NormalWeb"/>
        <w:shd w:val="clear" w:color="auto" w:fill="FFFFFF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170F85">
        <w:t xml:space="preserve">įsakymu </w:t>
      </w:r>
    </w:p>
    <w:p w:rsidR="007C53C6" w:rsidRDefault="007C53C6" w:rsidP="004178BE">
      <w:pPr>
        <w:pStyle w:val="NormalWeb"/>
        <w:shd w:val="clear" w:color="auto" w:fill="FFFFFF"/>
        <w:spacing w:before="0" w:beforeAutospacing="0" w:after="0" w:afterAutospacing="0"/>
      </w:pPr>
    </w:p>
    <w:p w:rsidR="00DE44FD" w:rsidRPr="00B45CE2" w:rsidRDefault="0059566E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VILNIAUS SOFIJOS KOVALEVSKAJOS GIMNAZIJOS</w:t>
      </w:r>
    </w:p>
    <w:p w:rsidR="00170F85" w:rsidRPr="00B45CE2" w:rsidRDefault="008656C9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SOCIALINĖS-PILIETINĖS </w:t>
      </w:r>
      <w:r w:rsidR="00170F85" w:rsidRPr="00B45CE2">
        <w:rPr>
          <w:rStyle w:val="Strong"/>
          <w:sz w:val="28"/>
          <w:szCs w:val="28"/>
        </w:rPr>
        <w:t>VEIKLOS ORGANIZAVIMO TVARKA</w:t>
      </w:r>
    </w:p>
    <w:p w:rsidR="00DE44FD" w:rsidRPr="00DE44FD" w:rsidRDefault="00DE44FD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B45CE2" w:rsidRDefault="00B45CE2" w:rsidP="00DE44FD">
      <w:pPr>
        <w:shd w:val="clear" w:color="auto" w:fill="FFFFFF"/>
        <w:jc w:val="center"/>
        <w:rPr>
          <w:rStyle w:val="Strong"/>
        </w:rPr>
      </w:pPr>
    </w:p>
    <w:p w:rsidR="00170F85" w:rsidRDefault="00170F85" w:rsidP="00DE44FD">
      <w:pPr>
        <w:shd w:val="clear" w:color="auto" w:fill="FFFFFF"/>
        <w:jc w:val="center"/>
      </w:pPr>
      <w:r>
        <w:rPr>
          <w:rStyle w:val="Strong"/>
        </w:rPr>
        <w:t>I. BENDROSIOS NUOSTATOS</w:t>
      </w:r>
      <w:r>
        <w:t xml:space="preserve"> </w:t>
      </w:r>
    </w:p>
    <w:p w:rsidR="00170F85" w:rsidRPr="00DE44FD" w:rsidRDefault="00170F85" w:rsidP="00C046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70F85" w:rsidRDefault="00C00BFC" w:rsidP="00B45CE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080"/>
        </w:tabs>
        <w:ind w:left="0" w:firstLine="720"/>
        <w:jc w:val="both"/>
      </w:pPr>
      <w:r>
        <w:t xml:space="preserve">2015-2016 ir </w:t>
      </w:r>
      <w:r w:rsidR="00410149">
        <w:t>201</w:t>
      </w:r>
      <w:r w:rsidR="0059566E">
        <w:t>6</w:t>
      </w:r>
      <w:r w:rsidR="00410149">
        <w:t>–</w:t>
      </w:r>
      <w:r w:rsidR="00170F85">
        <w:t>201</w:t>
      </w:r>
      <w:r w:rsidR="0059566E">
        <w:t>7</w:t>
      </w:r>
      <w:r w:rsidR="00170F85">
        <w:t xml:space="preserve"> </w:t>
      </w:r>
      <w:r>
        <w:t xml:space="preserve">mokslo </w:t>
      </w:r>
      <w:r w:rsidR="00170F85">
        <w:t>metų Pagrindinio ir vidurinio ugdymo programų bendrųjų ugdy</w:t>
      </w:r>
      <w:r w:rsidR="00410149">
        <w:t>mo planų, patvirtintų Lietuvos R</w:t>
      </w:r>
      <w:r w:rsidR="00170F85">
        <w:t>espublikos švietim</w:t>
      </w:r>
      <w:r>
        <w:t>o ir mokslo ministro 2015</w:t>
      </w:r>
      <w:r w:rsidR="00170F85">
        <w:t xml:space="preserve"> m. </w:t>
      </w:r>
      <w:r>
        <w:t>gegužės 6</w:t>
      </w:r>
      <w:r w:rsidR="00170F85">
        <w:t xml:space="preserve"> d. įsakymu Nr. V-</w:t>
      </w:r>
      <w:r>
        <w:t xml:space="preserve"> 457</w:t>
      </w:r>
      <w:r w:rsidR="00170F85">
        <w:t xml:space="preserve">, </w:t>
      </w:r>
      <w:r>
        <w:t>112</w:t>
      </w:r>
      <w:r w:rsidR="00170F85">
        <w:t xml:space="preserve"> punktu įteisinta privaloma ugdymo proceso</w:t>
      </w:r>
      <w:r w:rsidR="00410149">
        <w:t xml:space="preserve"> dalis</w:t>
      </w:r>
      <w:r w:rsidR="00B45CE2">
        <w:t xml:space="preserve"> </w:t>
      </w:r>
      <w:r w:rsidR="00410149">
        <w:t>–</w:t>
      </w:r>
      <w:r w:rsidR="00B45CE2">
        <w:t xml:space="preserve"> </w:t>
      </w:r>
      <w:r w:rsidR="00170F85">
        <w:t>socialinė</w:t>
      </w:r>
      <w:r>
        <w:t xml:space="preserve"> - pilietinė</w:t>
      </w:r>
      <w:r w:rsidR="00170F85">
        <w:t xml:space="preserve"> veikla.</w:t>
      </w:r>
    </w:p>
    <w:p w:rsidR="003A4B15" w:rsidRDefault="003A4B15" w:rsidP="00B45CE2">
      <w:pPr>
        <w:numPr>
          <w:ilvl w:val="0"/>
          <w:numId w:val="13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3A4B15">
        <w:t>Socialinės</w:t>
      </w:r>
      <w:r w:rsidR="00C00BFC">
        <w:t xml:space="preserve"> - pilietinės</w:t>
      </w:r>
      <w:r w:rsidRPr="003A4B15">
        <w:t xml:space="preserve"> veiklos aprašas reglament</w:t>
      </w:r>
      <w:r w:rsidR="00781F7F">
        <w:t xml:space="preserve">uoja mokinių socialinę veiklą </w:t>
      </w:r>
      <w:r w:rsidR="00C00BFC">
        <w:t>I - IV</w:t>
      </w:r>
      <w:r w:rsidRPr="003A4B15">
        <w:t xml:space="preserve"> klasėse.</w:t>
      </w:r>
    </w:p>
    <w:p w:rsidR="003A4B15" w:rsidRPr="003A4B15" w:rsidRDefault="00170F85" w:rsidP="00B45CE2">
      <w:pPr>
        <w:numPr>
          <w:ilvl w:val="0"/>
          <w:numId w:val="13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3A4B15">
        <w:t>Socialinė</w:t>
      </w:r>
      <w:r w:rsidR="00C00BFC">
        <w:t xml:space="preserve"> - pilietinė</w:t>
      </w:r>
      <w:r w:rsidRPr="003A4B15">
        <w:t xml:space="preserve"> veikla yra neatskiriama ugdymo</w:t>
      </w:r>
      <w:r w:rsidR="00C00BFC">
        <w:t>(si)</w:t>
      </w:r>
      <w:r w:rsidRPr="003A4B15">
        <w:t xml:space="preserve"> dalis, įtraukiama į mokyklos ugdymo planą.</w:t>
      </w:r>
      <w:r w:rsidR="003A4B15" w:rsidRPr="003A4B15">
        <w:t xml:space="preserve"> Ji vykdoma ugdymo proceso, skirto kultūrinei, meninei, pažintinei, kūrybinei, sportinei, praktinei, socialinei veiklai, metu.</w:t>
      </w:r>
      <w:r w:rsidR="0096613E">
        <w:t xml:space="preserve"> Mokinys socialinę - pilietinę veiklą gali atlikti  savarankiškai ne mokykloje.</w:t>
      </w:r>
    </w:p>
    <w:p w:rsidR="00170F85" w:rsidRDefault="00170F85" w:rsidP="00B45CE2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1080"/>
        </w:tabs>
        <w:ind w:left="0" w:firstLine="720"/>
        <w:jc w:val="both"/>
      </w:pPr>
      <w:r>
        <w:t xml:space="preserve">Organizuojant socialinę </w:t>
      </w:r>
      <w:r w:rsidR="0096613E">
        <w:t xml:space="preserve">- pilietinę </w:t>
      </w:r>
      <w:r>
        <w:t>veiklą, atsižvelgiama į mokinių amžiaus tarpsnių ypatumus, mokyklos bendruomenės tradicijas, vykdomus projektus, pilietiškumo ugdymo, kultūrines ir socializacijos programas.</w:t>
      </w:r>
    </w:p>
    <w:p w:rsidR="00410149" w:rsidRPr="00410149" w:rsidRDefault="00410149" w:rsidP="00C046AB">
      <w:pPr>
        <w:shd w:val="clear" w:color="auto" w:fill="FFFFFF"/>
        <w:jc w:val="both"/>
        <w:rPr>
          <w:sz w:val="22"/>
          <w:szCs w:val="22"/>
        </w:rPr>
      </w:pPr>
    </w:p>
    <w:p w:rsidR="00170F85" w:rsidRDefault="00170F85" w:rsidP="007C53C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II. SOCIALINĖS</w:t>
      </w:r>
      <w:r w:rsidR="004D477C">
        <w:rPr>
          <w:rStyle w:val="Strong"/>
        </w:rPr>
        <w:t>-</w:t>
      </w:r>
      <w:r w:rsidR="004D477C">
        <w:rPr>
          <w:rStyle w:val="Strong"/>
          <w:lang w:val="en-CA"/>
        </w:rPr>
        <w:t>PILIETIN</w:t>
      </w:r>
      <w:r w:rsidR="004D477C">
        <w:rPr>
          <w:rStyle w:val="Strong"/>
        </w:rPr>
        <w:t>Ė</w:t>
      </w:r>
      <w:r w:rsidR="00EB747B">
        <w:rPr>
          <w:rStyle w:val="Strong"/>
        </w:rPr>
        <w:t>S</w:t>
      </w:r>
      <w:r>
        <w:rPr>
          <w:rStyle w:val="Strong"/>
        </w:rPr>
        <w:t xml:space="preserve"> VEIKLOS ORGANIZAVIMO PRINCIPA</w:t>
      </w:r>
      <w:r w:rsidR="00410149">
        <w:rPr>
          <w:rStyle w:val="Strong"/>
        </w:rPr>
        <w:t>I</w:t>
      </w:r>
    </w:p>
    <w:p w:rsidR="00410149" w:rsidRDefault="00410149" w:rsidP="00C046A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A4B15" w:rsidRPr="003A4B15" w:rsidRDefault="0096613E" w:rsidP="00B45CE2">
      <w:pPr>
        <w:numPr>
          <w:ilvl w:val="0"/>
          <w:numId w:val="16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>
        <w:t>Socialinės - pilietinės</w:t>
      </w:r>
      <w:r w:rsidRPr="003A4B15">
        <w:t xml:space="preserve"> </w:t>
      </w:r>
      <w:r w:rsidR="003A4B15" w:rsidRPr="003A4B15">
        <w:t xml:space="preserve">veiklos tikslas – skatinti </w:t>
      </w:r>
      <w:r w:rsidR="003A4B15" w:rsidRPr="00781F7F">
        <w:t>mokinių socialinį solidarumą</w:t>
      </w:r>
      <w:r w:rsidR="003A4B15" w:rsidRPr="003A4B15">
        <w:t>, siekti mokyklos tikslų per visuomenei naudingą veiklą.</w:t>
      </w:r>
    </w:p>
    <w:p w:rsidR="00170F85" w:rsidRDefault="00170F85" w:rsidP="00B45CE2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  <w:tab w:val="left" w:pos="1080"/>
        </w:tabs>
        <w:ind w:left="0" w:firstLine="720"/>
        <w:jc w:val="both"/>
      </w:pPr>
      <w:r>
        <w:t>Socialinės</w:t>
      </w:r>
      <w:r w:rsidR="00AA639B">
        <w:t xml:space="preserve"> - pilietinės</w:t>
      </w:r>
      <w:r>
        <w:t xml:space="preserve"> veiklos organizavimo uždaviniai:</w:t>
      </w:r>
    </w:p>
    <w:p w:rsidR="00170F85" w:rsidRDefault="00170F85" w:rsidP="00B45CE2">
      <w:pPr>
        <w:numPr>
          <w:ilvl w:val="0"/>
          <w:numId w:val="9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atnaujinti formalųjį ir neformalųjį pilietinio bei tautinio ugdymo turinį mokykloje;</w:t>
      </w:r>
    </w:p>
    <w:p w:rsidR="00170F85" w:rsidRDefault="00170F85" w:rsidP="00B45CE2">
      <w:pPr>
        <w:numPr>
          <w:ilvl w:val="0"/>
          <w:numId w:val="9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stiprinti demokratinę mokyklos kultūrą;</w:t>
      </w:r>
    </w:p>
    <w:p w:rsidR="00170F85" w:rsidRDefault="00170F85" w:rsidP="00B45CE2">
      <w:pPr>
        <w:numPr>
          <w:ilvl w:val="0"/>
          <w:numId w:val="9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ugdyti ir puoselėti mokinių tautinį bei pilietinį sąmoningumą, skatinti tautinę saviraišką;</w:t>
      </w:r>
    </w:p>
    <w:p w:rsidR="00170F85" w:rsidRDefault="00170F85" w:rsidP="00B45CE2">
      <w:pPr>
        <w:numPr>
          <w:ilvl w:val="0"/>
          <w:numId w:val="9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didinti mokinių v</w:t>
      </w:r>
      <w:r w:rsidR="00781F7F">
        <w:t>isuomeninį ir politinį aktyvumą.</w:t>
      </w:r>
    </w:p>
    <w:p w:rsidR="00170F85" w:rsidRDefault="00170F85" w:rsidP="00B45CE2">
      <w:pPr>
        <w:numPr>
          <w:ilvl w:val="0"/>
          <w:numId w:val="2"/>
        </w:numPr>
        <w:shd w:val="clear" w:color="auto" w:fill="FFFFFF"/>
        <w:tabs>
          <w:tab w:val="clear" w:pos="474"/>
          <w:tab w:val="num" w:pos="360"/>
          <w:tab w:val="left" w:pos="1080"/>
        </w:tabs>
        <w:ind w:left="0" w:firstLine="720"/>
        <w:jc w:val="both"/>
      </w:pPr>
      <w:r>
        <w:t xml:space="preserve">Socialinė </w:t>
      </w:r>
      <w:r w:rsidR="0096613E">
        <w:t xml:space="preserve"> - pilietinė</w:t>
      </w:r>
      <w:r w:rsidR="0096613E" w:rsidRPr="003A4B15">
        <w:t xml:space="preserve"> </w:t>
      </w:r>
      <w:r>
        <w:t>veikla organizuojama:</w:t>
      </w:r>
    </w:p>
    <w:p w:rsidR="00170F85" w:rsidRDefault="0096613E" w:rsidP="00B45CE2">
      <w:pPr>
        <w:numPr>
          <w:ilvl w:val="0"/>
          <w:numId w:val="10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I-II</w:t>
      </w:r>
      <w:r w:rsidR="00B45CE2">
        <w:t xml:space="preserve"> </w:t>
      </w:r>
      <w:r w:rsidR="00170F85">
        <w:t>klasėse mokinių veikla orientuota į mokinių socialinių ryšių kūrimą ir stiprinimą pačioje k</w:t>
      </w:r>
      <w:r w:rsidR="0059566E">
        <w:t>lasės, mokyklos bendruomenėje,</w:t>
      </w:r>
      <w:r w:rsidR="0059566E" w:rsidRPr="0059566E">
        <w:t xml:space="preserve"> </w:t>
      </w:r>
      <w:r w:rsidR="0059566E" w:rsidRPr="003A4B15">
        <w:t>pilietiškumo bei atsakingo dalyvavimo gebėjimų ugdymąsi, dalyvaujant mokyklos savivaldoje, vietos bendruomenės ir jaunimo organizacijų veikloje;</w:t>
      </w:r>
    </w:p>
    <w:p w:rsidR="00170F85" w:rsidRPr="003A4B15" w:rsidRDefault="0096613E" w:rsidP="00B45CE2">
      <w:pPr>
        <w:numPr>
          <w:ilvl w:val="0"/>
          <w:numId w:val="10"/>
        </w:numPr>
        <w:shd w:val="clear" w:color="auto" w:fill="FFFFFF"/>
        <w:tabs>
          <w:tab w:val="clear" w:pos="-76"/>
          <w:tab w:val="num" w:pos="720"/>
          <w:tab w:val="left" w:pos="1080"/>
        </w:tabs>
        <w:ind w:left="0" w:firstLine="720"/>
        <w:jc w:val="both"/>
      </w:pPr>
      <w:r>
        <w:t>III-IV</w:t>
      </w:r>
      <w:r w:rsidR="0059566E">
        <w:t xml:space="preserve"> </w:t>
      </w:r>
      <w:r w:rsidR="00B45CE2">
        <w:t xml:space="preserve"> </w:t>
      </w:r>
      <w:r w:rsidR="00170F85" w:rsidRPr="003A4B15">
        <w:t>klasių mokinių veikla orientuota į platesnio visuomeninio konteksto suvokimą, visuomeninės atsakomybės, aktyvumo motyvacijos skatinimą, susipažįstant su darbo rinkos poreikiais, indentifikuojant savo galimybes bei poreikius, prisiimant atsakomybę už savo pasirinkimus.</w:t>
      </w:r>
    </w:p>
    <w:p w:rsidR="00170F85" w:rsidRPr="009A586E" w:rsidRDefault="00170F85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ind w:left="0" w:firstLine="720"/>
        <w:jc w:val="both"/>
      </w:pPr>
      <w:r w:rsidRPr="009A586E">
        <w:t>Socialinės</w:t>
      </w:r>
      <w:r w:rsidR="00AA639B" w:rsidRPr="009A586E">
        <w:t xml:space="preserve"> - pilietinės</w:t>
      </w:r>
      <w:r w:rsidRPr="009A586E">
        <w:t xml:space="preserve"> veiklos trukmė</w:t>
      </w:r>
      <w:r w:rsidR="007C53C6" w:rsidRPr="009A586E">
        <w:t xml:space="preserve"> ne mažiau kaip </w:t>
      </w:r>
      <w:r w:rsidR="0059566E" w:rsidRPr="009A586E">
        <w:t>20</w:t>
      </w:r>
      <w:r w:rsidRPr="009A586E">
        <w:t xml:space="preserve"> valand</w:t>
      </w:r>
      <w:r w:rsidR="0059566E" w:rsidRPr="009A586E">
        <w:t>ų</w:t>
      </w:r>
      <w:r w:rsidR="008547C2" w:rsidRPr="009A586E">
        <w:t xml:space="preserve"> per mokslo metus, iš jų ne mažiau kaip 5 valandos  skiriamos pilietiniam ugdymuisi ir ne mažiau kaip 5 valandos padedant organizuoti mokyklos renginius.</w:t>
      </w:r>
    </w:p>
    <w:p w:rsidR="00170F85" w:rsidRPr="00781F7F" w:rsidRDefault="00170F85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ind w:left="0" w:firstLine="720"/>
        <w:jc w:val="both"/>
      </w:pPr>
      <w:r w:rsidRPr="00781F7F">
        <w:t>Socialinę</w:t>
      </w:r>
      <w:r w:rsidR="00AA639B">
        <w:t xml:space="preserve"> - pilietinę</w:t>
      </w:r>
      <w:r w:rsidRPr="00781F7F">
        <w:t xml:space="preserve"> veiklą koordinuoja </w:t>
      </w:r>
      <w:r w:rsidR="0096613E" w:rsidRPr="00EB747B">
        <w:t>klasių auklėtojai</w:t>
      </w:r>
      <w:r w:rsidRPr="00EB747B">
        <w:t>.</w:t>
      </w:r>
    </w:p>
    <w:p w:rsidR="00C046AB" w:rsidRDefault="00C046AB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ind w:left="0" w:firstLine="720"/>
        <w:jc w:val="both"/>
      </w:pPr>
      <w:r>
        <w:t>Social</w:t>
      </w:r>
      <w:r w:rsidR="0096613E">
        <w:t xml:space="preserve">inę – pilietinę veiklą </w:t>
      </w:r>
      <w:r w:rsidR="009A586E">
        <w:t xml:space="preserve">gali </w:t>
      </w:r>
      <w:r w:rsidR="0096613E">
        <w:t>organizuo</w:t>
      </w:r>
      <w:r w:rsidR="009A586E">
        <w:t>ti</w:t>
      </w:r>
      <w:r w:rsidR="0096613E">
        <w:t xml:space="preserve"> skyriaus vedėjos</w:t>
      </w:r>
      <w:r w:rsidR="000A1BFC" w:rsidRPr="000A1BFC">
        <w:t xml:space="preserve">, </w:t>
      </w:r>
      <w:r w:rsidRPr="000A1BFC">
        <w:t>dalykų mokytojai, klasių</w:t>
      </w:r>
      <w:r>
        <w:t xml:space="preserve"> auklėtojai, so</w:t>
      </w:r>
      <w:r w:rsidR="0096613E">
        <w:t>cialinis pedagogas, psichologas</w:t>
      </w:r>
      <w:r>
        <w:t>.</w:t>
      </w:r>
    </w:p>
    <w:p w:rsidR="005C7CFD" w:rsidRDefault="005C7CFD" w:rsidP="005C7CFD">
      <w:pPr>
        <w:numPr>
          <w:ilvl w:val="1"/>
          <w:numId w:val="10"/>
        </w:numPr>
        <w:tabs>
          <w:tab w:val="left" w:pos="360"/>
          <w:tab w:val="left" w:pos="1080"/>
          <w:tab w:val="num" w:pos="1440"/>
        </w:tabs>
        <w:ind w:left="0" w:firstLine="720"/>
        <w:jc w:val="both"/>
      </w:pPr>
      <w:r w:rsidRPr="00212670">
        <w:t>Socialinės</w:t>
      </w:r>
      <w:r w:rsidR="0096613E">
        <w:t xml:space="preserve"> - pilietinės</w:t>
      </w:r>
      <w:r w:rsidRPr="00212670">
        <w:t xml:space="preserve"> veiklos atlikim</w:t>
      </w:r>
      <w:r>
        <w:t>as</w:t>
      </w:r>
      <w:r w:rsidRPr="00212670">
        <w:t xml:space="preserve"> </w:t>
      </w:r>
      <w:r>
        <w:t xml:space="preserve">mokykloje fiksuojamas </w:t>
      </w:r>
      <w:r w:rsidRPr="00212670">
        <w:t>mokinio „Socialinės</w:t>
      </w:r>
      <w:r>
        <w:t xml:space="preserve"> </w:t>
      </w:r>
      <w:r w:rsidR="0096613E">
        <w:t xml:space="preserve">–pilietinės </w:t>
      </w:r>
      <w:r>
        <w:t>veiklos</w:t>
      </w:r>
      <w:r w:rsidR="0016592C">
        <w:t xml:space="preserve"> pase</w:t>
      </w:r>
      <w:r>
        <w:t>”</w:t>
      </w:r>
      <w:r w:rsidR="009A586E">
        <w:t>,</w:t>
      </w:r>
      <w:r>
        <w:t xml:space="preserve"> </w:t>
      </w:r>
      <w:r w:rsidR="009A586E">
        <w:t>už kurį atsakingas pats mokinys.</w:t>
      </w:r>
    </w:p>
    <w:p w:rsidR="005C7CFD" w:rsidRPr="00212670" w:rsidRDefault="005C7CFD" w:rsidP="005C7CFD">
      <w:pPr>
        <w:numPr>
          <w:ilvl w:val="1"/>
          <w:numId w:val="10"/>
        </w:numPr>
        <w:tabs>
          <w:tab w:val="left" w:pos="360"/>
          <w:tab w:val="left" w:pos="1080"/>
          <w:tab w:val="num" w:pos="1440"/>
        </w:tabs>
        <w:ind w:left="0" w:firstLine="720"/>
        <w:jc w:val="both"/>
      </w:pPr>
      <w:r>
        <w:lastRenderedPageBreak/>
        <w:t>U</w:t>
      </w:r>
      <w:r w:rsidRPr="00212670">
        <w:t xml:space="preserve">ž mokyklos ribų </w:t>
      </w:r>
      <w:r w:rsidR="0016592C">
        <w:t xml:space="preserve">atliktą mokinio socialinę – pilietinę </w:t>
      </w:r>
      <w:r>
        <w:t xml:space="preserve">veiklą </w:t>
      </w:r>
      <w:r w:rsidRPr="00212670">
        <w:t xml:space="preserve">patvirtina atitinkama įstaiga, pildydama </w:t>
      </w:r>
      <w:r w:rsidR="0016592C">
        <w:t xml:space="preserve">mokinio </w:t>
      </w:r>
      <w:r w:rsidRPr="00212670">
        <w:t>„Socialinės</w:t>
      </w:r>
      <w:r>
        <w:t xml:space="preserve"> </w:t>
      </w:r>
      <w:r w:rsidR="0016592C">
        <w:t xml:space="preserve">– pilietinės veiklos pasą </w:t>
      </w:r>
      <w:r>
        <w:t>”.</w:t>
      </w:r>
    </w:p>
    <w:p w:rsidR="000A1BFC" w:rsidRPr="005C7CFD" w:rsidRDefault="0059566E" w:rsidP="00B45CE2">
      <w:pPr>
        <w:numPr>
          <w:ilvl w:val="1"/>
          <w:numId w:val="10"/>
        </w:numPr>
        <w:tabs>
          <w:tab w:val="left" w:pos="360"/>
          <w:tab w:val="left" w:pos="1080"/>
          <w:tab w:val="num" w:pos="1440"/>
        </w:tabs>
        <w:autoSpaceDE w:val="0"/>
        <w:autoSpaceDN w:val="0"/>
        <w:adjustRightInd w:val="0"/>
        <w:ind w:left="0" w:firstLine="720"/>
        <w:jc w:val="both"/>
        <w:rPr>
          <w:color w:val="FF0000"/>
        </w:rPr>
      </w:pPr>
      <w:r w:rsidRPr="00EB747B">
        <w:t>Elektroniniame</w:t>
      </w:r>
      <w:r w:rsidR="000A1BFC" w:rsidRPr="00EB747B">
        <w:t xml:space="preserve"> dienyne socialinės </w:t>
      </w:r>
      <w:r w:rsidR="0016592C" w:rsidRPr="00EB747B">
        <w:t xml:space="preserve">– pilietinės </w:t>
      </w:r>
      <w:r w:rsidR="000A1BFC" w:rsidRPr="00EB747B">
        <w:t>veiklos apskaitai skiriam</w:t>
      </w:r>
      <w:r w:rsidRPr="00EB747B">
        <w:t>as atskiras puslapis.</w:t>
      </w:r>
      <w:r w:rsidR="000A1BFC" w:rsidRPr="00EB747B">
        <w:t xml:space="preserve"> Skiltyje ,,Pamokos turinys“ nurodomas šios veiklos turinys</w:t>
      </w:r>
      <w:r w:rsidR="00000993" w:rsidRPr="00EB747B">
        <w:t>, e</w:t>
      </w:r>
      <w:r w:rsidR="000A1BFC" w:rsidRPr="00EB747B">
        <w:t>ilutėje ties mokinio pavarde</w:t>
      </w:r>
      <w:r w:rsidR="00000993" w:rsidRPr="00EB747B">
        <w:t xml:space="preserve"> - </w:t>
      </w:r>
      <w:r w:rsidR="000A1BFC" w:rsidRPr="00EB747B">
        <w:t xml:space="preserve"> veiklos trukmė (val.). Šią dalį pildo </w:t>
      </w:r>
      <w:r w:rsidR="00533896" w:rsidRPr="00EB747B">
        <w:t>klasės auklėtojas</w:t>
      </w:r>
      <w:r w:rsidRPr="005C7CFD">
        <w:rPr>
          <w:color w:val="FF0000"/>
        </w:rPr>
        <w:t>.</w:t>
      </w:r>
      <w:r w:rsidR="00533896" w:rsidRPr="005C7CFD">
        <w:rPr>
          <w:color w:val="FF0000"/>
        </w:rPr>
        <w:t xml:space="preserve"> </w:t>
      </w:r>
    </w:p>
    <w:p w:rsidR="000A1BFC" w:rsidRPr="00212670" w:rsidRDefault="000A1BFC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autoSpaceDE w:val="0"/>
        <w:autoSpaceDN w:val="0"/>
        <w:adjustRightInd w:val="0"/>
        <w:ind w:left="0" w:firstLine="720"/>
        <w:jc w:val="both"/>
      </w:pPr>
      <w:r w:rsidRPr="00212670">
        <w:t xml:space="preserve">Apskaitą </w:t>
      </w:r>
      <w:r w:rsidR="0016592C">
        <w:t xml:space="preserve">per mokslo metus </w:t>
      </w:r>
      <w:r w:rsidRPr="00212670">
        <w:t xml:space="preserve">vykdo klasės auklėtojai. Pasibaigus </w:t>
      </w:r>
      <w:r w:rsidR="0016592C">
        <w:t xml:space="preserve">mokslo </w:t>
      </w:r>
      <w:r w:rsidRPr="00212670">
        <w:t>metams, klasės auklėtojas pažymi duomenis apie kiekvieno mokinio atliktą socialinę veiklą, suskaičiuoja socialinės veiklos t</w:t>
      </w:r>
      <w:r w:rsidR="005C7CFD">
        <w:t>rukmę ir nurodo valandų skaičių.</w:t>
      </w:r>
    </w:p>
    <w:p w:rsidR="00170F85" w:rsidRDefault="00170F85" w:rsidP="00B45CE2">
      <w:pPr>
        <w:numPr>
          <w:ilvl w:val="1"/>
          <w:numId w:val="10"/>
        </w:numPr>
        <w:shd w:val="clear" w:color="auto" w:fill="FFFFFF"/>
        <w:tabs>
          <w:tab w:val="left" w:pos="360"/>
          <w:tab w:val="left" w:pos="1080"/>
          <w:tab w:val="num" w:pos="1440"/>
        </w:tabs>
        <w:ind w:left="0" w:firstLine="720"/>
        <w:jc w:val="both"/>
      </w:pPr>
      <w:r>
        <w:t>Mokslo metų pabaigoje daugiausiai valandų surinkusius mokinius klasės auklėtojas gali siūlyti mokyklos direktoriui apdovanoti padėkomis.</w:t>
      </w:r>
    </w:p>
    <w:p w:rsidR="003A4B15" w:rsidRDefault="003A4B15" w:rsidP="003A4B15"/>
    <w:p w:rsidR="00170F85" w:rsidRDefault="00212670" w:rsidP="00DE44F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</w:t>
      </w:r>
      <w:r w:rsidR="00170F85">
        <w:rPr>
          <w:rStyle w:val="Strong"/>
        </w:rPr>
        <w:t>II. MOKYKLOS SIŪLOMOS SOCIALINĖS</w:t>
      </w:r>
      <w:r w:rsidR="00AA639B">
        <w:rPr>
          <w:rStyle w:val="Strong"/>
        </w:rPr>
        <w:t>-PILIETINĖS</w:t>
      </w:r>
      <w:r w:rsidR="00170F85">
        <w:rPr>
          <w:rStyle w:val="Strong"/>
        </w:rPr>
        <w:t xml:space="preserve"> VEIKLOS KRYPTYS</w:t>
      </w:r>
    </w:p>
    <w:p w:rsidR="00B45CE2" w:rsidRDefault="00B45CE2" w:rsidP="00DE44FD">
      <w:pPr>
        <w:pStyle w:val="NormalWeb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25"/>
        <w:gridCol w:w="6561"/>
      </w:tblGrid>
      <w:tr w:rsidR="00000993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DE44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</w:rPr>
              <w:t>Kryptis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3A4B15">
            <w:pPr>
              <w:pStyle w:val="NormalWeb"/>
              <w:spacing w:before="0" w:beforeAutospacing="0" w:after="0" w:afterAutospacing="0"/>
              <w:ind w:left="360"/>
              <w:jc w:val="center"/>
            </w:pPr>
            <w:r>
              <w:rPr>
                <w:rStyle w:val="Strong"/>
              </w:rPr>
              <w:t>Veikla</w:t>
            </w:r>
          </w:p>
        </w:tc>
      </w:tr>
      <w:tr w:rsidR="00000993" w:rsidRPr="00D952D2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212670" w:rsidRDefault="00000993" w:rsidP="00533896">
            <w:pPr>
              <w:pStyle w:val="NormalWeb"/>
              <w:spacing w:before="0" w:beforeAutospacing="0" w:after="0" w:afterAutospacing="0"/>
            </w:pPr>
            <w:r>
              <w:t>V</w:t>
            </w:r>
            <w:r w:rsidRPr="00212670">
              <w:t>eikla</w:t>
            </w:r>
            <w:r>
              <w:t xml:space="preserve"> mokykloje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darbas mokyklos bibliotekoje;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mokyklos interjero atnaujinimas, mokyklos bendrųjų erdvių apipavidalinimas, svetingos aplinkos kūrimas;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pagalba dalykų mokytojams tvarkant kabinetus, metodinę medžiagą, leidžiant stendus;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budėjimas pertraukų metu;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budėjimas renginių metu;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pagalba klasių auklėtojams tvarkant dokumentus;</w:t>
            </w:r>
          </w:p>
          <w:p w:rsidR="00000993" w:rsidRPr="00212670" w:rsidRDefault="00000993" w:rsidP="00533896">
            <w:pPr>
              <w:numPr>
                <w:ilvl w:val="0"/>
                <w:numId w:val="21"/>
              </w:numPr>
              <w:jc w:val="both"/>
            </w:pPr>
            <w:r w:rsidRPr="00212670">
              <w:t>mokyklos patalpų tvarkymas, remontas, mokymo priemonių kūrimas.</w:t>
            </w:r>
          </w:p>
        </w:tc>
      </w:tr>
      <w:tr w:rsidR="00000993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D952D2" w:rsidRDefault="00000993" w:rsidP="00533896">
            <w:pPr>
              <w:pStyle w:val="NormalWeb"/>
              <w:spacing w:before="0" w:beforeAutospacing="0" w:after="0" w:afterAutospacing="0"/>
            </w:pPr>
            <w:r w:rsidRPr="00D952D2">
              <w:t>Ekologinė veikla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m</w:t>
            </w:r>
            <w:r w:rsidRPr="00D952D2">
              <w:t>okyklos aplinkos tvarkymas</w:t>
            </w:r>
            <w:r>
              <w:t>;</w:t>
            </w:r>
          </w:p>
          <w:p w:rsidR="00000993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d</w:t>
            </w:r>
            <w:r w:rsidRPr="00D952D2">
              <w:t xml:space="preserve">alyvavimas </w:t>
            </w:r>
            <w:r w:rsidR="00EB747B">
              <w:t xml:space="preserve">seniūnijų, </w:t>
            </w:r>
            <w:r w:rsidRPr="00D952D2">
              <w:t>miesto ar respublikinėse ek</w:t>
            </w:r>
            <w:r>
              <w:t>ologinėse akcijose, projektuose;</w:t>
            </w:r>
          </w:p>
          <w:p w:rsidR="00000993" w:rsidRPr="00D952D2" w:rsidRDefault="00000993" w:rsidP="00EB747B">
            <w:pPr>
              <w:jc w:val="both"/>
            </w:pPr>
          </w:p>
        </w:tc>
      </w:tr>
      <w:tr w:rsidR="00000993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AD6" w:rsidRDefault="005D6AD6" w:rsidP="005D6AD6">
            <w:pPr>
              <w:pStyle w:val="NormalWeb"/>
              <w:spacing w:before="0" w:beforeAutospacing="0" w:after="0" w:afterAutospacing="0"/>
            </w:pPr>
            <w:r>
              <w:t xml:space="preserve">Pilietinė </w:t>
            </w:r>
          </w:p>
          <w:p w:rsidR="00000993" w:rsidRDefault="005D6AD6" w:rsidP="005D6AD6">
            <w:pPr>
              <w:pStyle w:val="NormalWeb"/>
              <w:spacing w:before="0" w:beforeAutospacing="0" w:after="0" w:afterAutospacing="0"/>
            </w:pPr>
            <w:r>
              <w:t>(projektinė) veikla</w:t>
            </w:r>
            <w:r w:rsidR="00000993">
              <w:t xml:space="preserve"> 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dalyvavimas pilietinio ugdymo, prevenciniuose, socialiniuose, profesinio orientavimo projektuose;</w:t>
            </w:r>
          </w:p>
          <w:p w:rsidR="00000993" w:rsidRDefault="00000993" w:rsidP="0016592C">
            <w:pPr>
              <w:numPr>
                <w:ilvl w:val="0"/>
                <w:numId w:val="21"/>
              </w:numPr>
              <w:jc w:val="both"/>
            </w:pPr>
            <w:r w:rsidRPr="00000993">
              <w:rPr>
                <w:i/>
              </w:rPr>
              <w:t>Gerumo</w:t>
            </w:r>
            <w:r>
              <w:t xml:space="preserve">  ar kt. akcijos;</w:t>
            </w:r>
          </w:p>
          <w:p w:rsidR="00000993" w:rsidRDefault="00000993" w:rsidP="00000993">
            <w:pPr>
              <w:numPr>
                <w:ilvl w:val="0"/>
                <w:numId w:val="21"/>
              </w:numPr>
              <w:jc w:val="both"/>
            </w:pPr>
            <w:r>
              <w:t>renginių organizavimas;</w:t>
            </w:r>
          </w:p>
        </w:tc>
      </w:tr>
      <w:tr w:rsidR="00000993" w:rsidRPr="00D952D2" w:rsidTr="00000993">
        <w:trPr>
          <w:trHeight w:val="344"/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D952D2" w:rsidRDefault="00000993" w:rsidP="00533896">
            <w:pPr>
              <w:pStyle w:val="NormalWeb"/>
              <w:spacing w:before="0" w:beforeAutospacing="0" w:after="0" w:afterAutospacing="0"/>
            </w:pPr>
            <w:r w:rsidRPr="00D952D2">
              <w:t>Socialinė (pedagoginės pagalbos) veikla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D952D2" w:rsidRDefault="00000993" w:rsidP="00533896">
            <w:pPr>
              <w:numPr>
                <w:ilvl w:val="0"/>
                <w:numId w:val="21"/>
              </w:numPr>
              <w:jc w:val="both"/>
            </w:pPr>
            <w:r w:rsidRPr="00D952D2">
              <w:t>individuali pagalba mokymosi sunkumų turintiems ar žemesnių klasių mokiniams;</w:t>
            </w:r>
          </w:p>
          <w:p w:rsidR="00000993" w:rsidRPr="00D952D2" w:rsidRDefault="00000993" w:rsidP="00C9443B">
            <w:pPr>
              <w:numPr>
                <w:ilvl w:val="0"/>
                <w:numId w:val="21"/>
              </w:numPr>
              <w:jc w:val="both"/>
            </w:pPr>
            <w:r>
              <w:t>pagalba pradinių klasių mokytoja</w:t>
            </w:r>
            <w:r w:rsidR="00EB747B">
              <w:t xml:space="preserve">ms </w:t>
            </w:r>
            <w:r w:rsidRPr="00D952D2">
              <w:t>organizuojant renginius, išvykas;</w:t>
            </w:r>
          </w:p>
          <w:p w:rsidR="00000993" w:rsidRPr="00D952D2" w:rsidRDefault="00000993" w:rsidP="00533896">
            <w:pPr>
              <w:numPr>
                <w:ilvl w:val="0"/>
                <w:numId w:val="21"/>
              </w:numPr>
              <w:jc w:val="both"/>
              <w:rPr>
                <w:color w:val="777777"/>
              </w:rPr>
            </w:pPr>
            <w:r w:rsidRPr="00D952D2">
              <w:t>pagalba organizuojant sportinę veiklą.</w:t>
            </w:r>
          </w:p>
        </w:tc>
      </w:tr>
      <w:tr w:rsidR="00000993" w:rsidRPr="00D952D2" w:rsidTr="00000993">
        <w:trPr>
          <w:trHeight w:val="344"/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D952D2" w:rsidRDefault="00000993" w:rsidP="00533896">
            <w:pPr>
              <w:pStyle w:val="NormalWeb"/>
              <w:spacing w:before="0" w:beforeAutospacing="0" w:after="0" w:afterAutospacing="0"/>
            </w:pPr>
            <w:r>
              <w:t>Savanorystė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pagalba benamių gyvūnų prieglaudoms;</w:t>
            </w:r>
          </w:p>
          <w:p w:rsidR="00000993" w:rsidRDefault="00000993" w:rsidP="006F78EB">
            <w:pPr>
              <w:numPr>
                <w:ilvl w:val="0"/>
                <w:numId w:val="21"/>
              </w:numPr>
            </w:pPr>
            <w:r>
              <w:t xml:space="preserve">veikla Šeškinės seniūnijos organizuojamose akcijose; </w:t>
            </w:r>
          </w:p>
          <w:p w:rsidR="00000993" w:rsidRPr="00D952D2" w:rsidRDefault="00000993" w:rsidP="006F78EB">
            <w:pPr>
              <w:numPr>
                <w:ilvl w:val="0"/>
                <w:numId w:val="21"/>
              </w:numPr>
              <w:jc w:val="both"/>
            </w:pPr>
            <w:r>
              <w:t>veikla Šaulių sąjungos ar kt. organizacijų projektuose.</w:t>
            </w:r>
          </w:p>
        </w:tc>
      </w:tr>
      <w:tr w:rsidR="00000993" w:rsidTr="00000993">
        <w:trPr>
          <w:tblCellSpacing w:w="0" w:type="dxa"/>
          <w:jc w:val="center"/>
        </w:trPr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Default="00000993" w:rsidP="00533896">
            <w:pPr>
              <w:pStyle w:val="NormalWeb"/>
              <w:spacing w:before="0" w:beforeAutospacing="0" w:after="0" w:afterAutospacing="0"/>
            </w:pPr>
            <w:r>
              <w:t>Kita veikla</w:t>
            </w:r>
          </w:p>
        </w:tc>
        <w:tc>
          <w:tcPr>
            <w:tcW w:w="6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 w:rsidRPr="00C046AB">
              <w:t xml:space="preserve">atstovavimas </w:t>
            </w:r>
            <w:r>
              <w:t>mokyklai vykdant visuomeninę</w:t>
            </w:r>
            <w:r w:rsidRPr="00C046AB">
              <w:t xml:space="preserve"> veikl</w:t>
            </w:r>
            <w:r>
              <w:t>ą (akcijos, žygiai, minėjimai);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d</w:t>
            </w:r>
            <w:r w:rsidRPr="00C046AB">
              <w:t>aly</w:t>
            </w:r>
            <w:r>
              <w:t>vavimas koncertinėse programose;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>
              <w:t>p</w:t>
            </w:r>
            <w:r w:rsidRPr="00C046AB">
              <w:t xml:space="preserve">agalba mokykloje organizuojamuose renginiuose (budėjimas, svečių registravimas </w:t>
            </w:r>
            <w:r>
              <w:t>ir kt. darbai);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 w:rsidRPr="00C046AB">
              <w:t>pagalba tvarkant mokyklos internetinę svetainę;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 w:rsidRPr="00C046AB">
              <w:t>pagalba organizuojant mok</w:t>
            </w:r>
            <w:r>
              <w:t>ykloje apklausas, tyrimus bei juos apibendrinant</w:t>
            </w:r>
            <w:r w:rsidRPr="00C046AB">
              <w:t>;</w:t>
            </w:r>
          </w:p>
          <w:p w:rsidR="00000993" w:rsidRPr="00C046AB" w:rsidRDefault="00000993" w:rsidP="00533896">
            <w:pPr>
              <w:numPr>
                <w:ilvl w:val="0"/>
                <w:numId w:val="21"/>
              </w:numPr>
              <w:jc w:val="both"/>
            </w:pPr>
            <w:r w:rsidRPr="00C046AB">
              <w:t>aktyvi veikla mo</w:t>
            </w:r>
            <w:r>
              <w:t>kyklos savivaldos institucijose;</w:t>
            </w:r>
          </w:p>
          <w:p w:rsidR="00000993" w:rsidRPr="0016592C" w:rsidRDefault="00000993" w:rsidP="00C9443B">
            <w:pPr>
              <w:numPr>
                <w:ilvl w:val="0"/>
                <w:numId w:val="21"/>
              </w:numPr>
              <w:jc w:val="both"/>
              <w:rPr>
                <w:color w:val="777777"/>
              </w:rPr>
            </w:pPr>
            <w:r w:rsidRPr="00C046AB">
              <w:t xml:space="preserve">pagalba tvarkant mokyklos </w:t>
            </w:r>
            <w:r w:rsidR="00EB747B">
              <w:t>muziejų;</w:t>
            </w:r>
          </w:p>
          <w:p w:rsidR="00000993" w:rsidRPr="00C046AB" w:rsidRDefault="00000993" w:rsidP="00C9443B">
            <w:pPr>
              <w:numPr>
                <w:ilvl w:val="0"/>
                <w:numId w:val="21"/>
              </w:numPr>
              <w:jc w:val="both"/>
              <w:rPr>
                <w:color w:val="777777"/>
              </w:rPr>
            </w:pPr>
            <w:r>
              <w:lastRenderedPageBreak/>
              <w:t>kita veikla.</w:t>
            </w:r>
          </w:p>
        </w:tc>
      </w:tr>
    </w:tbl>
    <w:p w:rsidR="00D952D2" w:rsidRDefault="00D952D2" w:rsidP="00D952D2">
      <w:pPr>
        <w:jc w:val="center"/>
        <w:rPr>
          <w:rStyle w:val="Strong"/>
        </w:rPr>
      </w:pPr>
    </w:p>
    <w:p w:rsidR="00D952D2" w:rsidRDefault="00D952D2" w:rsidP="00D952D2">
      <w:pPr>
        <w:jc w:val="center"/>
        <w:rPr>
          <w:rStyle w:val="Strong"/>
        </w:rPr>
      </w:pPr>
      <w:r w:rsidRPr="00D952D2">
        <w:rPr>
          <w:rStyle w:val="Strong"/>
        </w:rPr>
        <w:t>IV. REZULTATAI</w:t>
      </w:r>
    </w:p>
    <w:p w:rsidR="00B45CE2" w:rsidRPr="00D952D2" w:rsidRDefault="00B45CE2" w:rsidP="00D952D2">
      <w:pPr>
        <w:jc w:val="center"/>
      </w:pPr>
    </w:p>
    <w:p w:rsidR="00D952D2" w:rsidRPr="00D952D2" w:rsidRDefault="00533896" w:rsidP="00B45CE2">
      <w:pPr>
        <w:ind w:firstLine="720"/>
        <w:jc w:val="both"/>
      </w:pPr>
      <w:r>
        <w:t>20</w:t>
      </w:r>
      <w:r w:rsidR="00D952D2" w:rsidRPr="00D952D2">
        <w:t>. Numatomi šie socialinės</w:t>
      </w:r>
      <w:r w:rsidR="0016592C">
        <w:t xml:space="preserve"> - pilietinės</w:t>
      </w:r>
      <w:r w:rsidR="00D952D2" w:rsidRPr="00D952D2">
        <w:t xml:space="preserve"> veiklos rezultatai:</w:t>
      </w:r>
    </w:p>
    <w:p w:rsidR="00D952D2" w:rsidRPr="00D952D2" w:rsidRDefault="00533896" w:rsidP="00B45CE2">
      <w:pPr>
        <w:ind w:firstLine="720"/>
        <w:jc w:val="both"/>
      </w:pPr>
      <w:r>
        <w:t>20</w:t>
      </w:r>
      <w:r w:rsidR="00D952D2" w:rsidRPr="00D952D2">
        <w:t xml:space="preserve">.1. formuosis </w:t>
      </w:r>
      <w:r w:rsidR="00D952D2">
        <w:t>m</w:t>
      </w:r>
      <w:r w:rsidR="00D952D2" w:rsidRPr="00D952D2">
        <w:t>okinių vertybinės nuostatos;</w:t>
      </w:r>
    </w:p>
    <w:p w:rsidR="00D952D2" w:rsidRPr="00D952D2" w:rsidRDefault="00533896" w:rsidP="00B45CE2">
      <w:pPr>
        <w:ind w:firstLine="720"/>
        <w:jc w:val="both"/>
      </w:pPr>
      <w:r>
        <w:t>20</w:t>
      </w:r>
      <w:r w:rsidR="0016592C">
        <w:t>.2.</w:t>
      </w:r>
      <w:r w:rsidR="00D952D2" w:rsidRPr="00D952D2">
        <w:t xml:space="preserve">pagerės mokinių asmeniniai, socialiniai, komunikaciniai, darbo ir </w:t>
      </w:r>
      <w:r w:rsidR="00D952D2">
        <w:t xml:space="preserve">kt. </w:t>
      </w:r>
      <w:r w:rsidR="00D952D2" w:rsidRPr="00D952D2">
        <w:t>veiklos gebėjimai;</w:t>
      </w:r>
    </w:p>
    <w:p w:rsidR="00D952D2" w:rsidRPr="00D952D2" w:rsidRDefault="00533896" w:rsidP="00B45CE2">
      <w:pPr>
        <w:ind w:firstLine="720"/>
        <w:jc w:val="both"/>
      </w:pPr>
      <w:r>
        <w:t>20</w:t>
      </w:r>
      <w:r w:rsidR="00D952D2" w:rsidRPr="00D952D2">
        <w:t>.3. mokiniai bus savarankiškesni, atsakingesni, tolerantiškesni;</w:t>
      </w:r>
    </w:p>
    <w:p w:rsidR="00D952D2" w:rsidRPr="00D952D2" w:rsidRDefault="00533896" w:rsidP="00B45CE2">
      <w:pPr>
        <w:ind w:firstLine="720"/>
        <w:jc w:val="both"/>
      </w:pPr>
      <w:r>
        <w:t>20</w:t>
      </w:r>
      <w:r w:rsidR="00D952D2" w:rsidRPr="00D952D2">
        <w:t>.4. mokiniai išsiugdys norą veikti žmonių gerovei;</w:t>
      </w:r>
    </w:p>
    <w:p w:rsidR="00D952D2" w:rsidRDefault="00533896" w:rsidP="00B45CE2">
      <w:pPr>
        <w:ind w:firstLine="720"/>
        <w:jc w:val="both"/>
      </w:pPr>
      <w:r>
        <w:t>20</w:t>
      </w:r>
      <w:r w:rsidR="00D952D2" w:rsidRPr="00D952D2">
        <w:t>.5. mokiniai labiau pasitikės savimi ir inici</w:t>
      </w:r>
      <w:r w:rsidR="00212670">
        <w:t>j</w:t>
      </w:r>
      <w:r w:rsidR="00D952D2" w:rsidRPr="00D952D2">
        <w:t>uos kaitą.</w:t>
      </w:r>
    </w:p>
    <w:p w:rsidR="00480480" w:rsidRDefault="00480480" w:rsidP="00D952D2">
      <w:pPr>
        <w:jc w:val="both"/>
      </w:pPr>
    </w:p>
    <w:p w:rsidR="00480480" w:rsidRDefault="00480480" w:rsidP="00D952D2">
      <w:pPr>
        <w:jc w:val="both"/>
      </w:pPr>
    </w:p>
    <w:p w:rsidR="00480480" w:rsidRPr="00D952D2" w:rsidRDefault="00480480" w:rsidP="00480480">
      <w:pPr>
        <w:jc w:val="center"/>
      </w:pPr>
      <w:r>
        <w:t>_____________________</w:t>
      </w:r>
      <w:r w:rsidR="00B45CE2">
        <w:t>________</w:t>
      </w:r>
    </w:p>
    <w:sectPr w:rsidR="00480480" w:rsidRPr="00D952D2" w:rsidSect="00B45CE2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70" w:rsidRDefault="00D07370">
      <w:r>
        <w:separator/>
      </w:r>
    </w:p>
  </w:endnote>
  <w:endnote w:type="continuationSeparator" w:id="0">
    <w:p w:rsidR="00D07370" w:rsidRDefault="00D07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70" w:rsidRDefault="00D07370">
      <w:r>
        <w:separator/>
      </w:r>
    </w:p>
  </w:footnote>
  <w:footnote w:type="continuationSeparator" w:id="0">
    <w:p w:rsidR="00D07370" w:rsidRDefault="00D07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5D" w:rsidRDefault="00D67A5D" w:rsidP="007012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7A5D" w:rsidRDefault="00D67A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5D" w:rsidRDefault="00D67A5D" w:rsidP="007012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7A2">
      <w:rPr>
        <w:rStyle w:val="PageNumber"/>
        <w:noProof/>
      </w:rPr>
      <w:t>3</w:t>
    </w:r>
    <w:r>
      <w:rPr>
        <w:rStyle w:val="PageNumber"/>
      </w:rPr>
      <w:fldChar w:fldCharType="end"/>
    </w:r>
  </w:p>
  <w:p w:rsidR="00D67A5D" w:rsidRDefault="00D67A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8B6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46F9A"/>
    <w:multiLevelType w:val="multilevel"/>
    <w:tmpl w:val="5BD2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531F8"/>
    <w:multiLevelType w:val="multilevel"/>
    <w:tmpl w:val="5F34A4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CB44C4F"/>
    <w:multiLevelType w:val="multilevel"/>
    <w:tmpl w:val="4EAC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F666A"/>
    <w:multiLevelType w:val="multilevel"/>
    <w:tmpl w:val="7BE0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C0A68"/>
    <w:multiLevelType w:val="hybridMultilevel"/>
    <w:tmpl w:val="F5AA34E8"/>
    <w:lvl w:ilvl="0" w:tplc="38E4D8C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D3C1B"/>
    <w:multiLevelType w:val="hybridMultilevel"/>
    <w:tmpl w:val="45541A1A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0564A8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E4934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F0488"/>
    <w:multiLevelType w:val="multilevel"/>
    <w:tmpl w:val="A3BAAD1E"/>
    <w:lvl w:ilvl="0">
      <w:start w:val="7"/>
      <w:numFmt w:val="decimal"/>
      <w:lvlText w:val="%1."/>
      <w:lvlJc w:val="left"/>
      <w:pPr>
        <w:tabs>
          <w:tab w:val="num" w:pos="474"/>
        </w:tabs>
        <w:ind w:left="58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C5CF6"/>
    <w:multiLevelType w:val="hybridMultilevel"/>
    <w:tmpl w:val="339090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C750B"/>
    <w:multiLevelType w:val="multilevel"/>
    <w:tmpl w:val="E91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93EDE"/>
    <w:multiLevelType w:val="multilevel"/>
    <w:tmpl w:val="1466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C65B2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349E2"/>
    <w:multiLevelType w:val="hybridMultilevel"/>
    <w:tmpl w:val="6D4A2E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C0C59"/>
    <w:multiLevelType w:val="hybridMultilevel"/>
    <w:tmpl w:val="AB36C2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D1867"/>
    <w:multiLevelType w:val="hybridMultilevel"/>
    <w:tmpl w:val="7CB46FAC"/>
    <w:lvl w:ilvl="0" w:tplc="38E4D8C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 w:tplc="9E9A093C">
      <w:start w:val="8"/>
      <w:numFmt w:val="decimal"/>
      <w:lvlText w:val="%2."/>
      <w:lvlJc w:val="left"/>
      <w:pPr>
        <w:tabs>
          <w:tab w:val="num" w:pos="927"/>
        </w:tabs>
        <w:ind w:left="1080" w:hanging="360"/>
      </w:pPr>
      <w:rPr>
        <w:rFonts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E4200A"/>
    <w:multiLevelType w:val="multilevel"/>
    <w:tmpl w:val="E51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D6B90"/>
    <w:multiLevelType w:val="multilevel"/>
    <w:tmpl w:val="8C8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00BA1"/>
    <w:multiLevelType w:val="hybridMultilevel"/>
    <w:tmpl w:val="87D6B32E"/>
    <w:lvl w:ilvl="0" w:tplc="9482D7D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AB1B3A"/>
    <w:multiLevelType w:val="multilevel"/>
    <w:tmpl w:val="F8E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04AE1"/>
    <w:multiLevelType w:val="multilevel"/>
    <w:tmpl w:val="19F2CE6C"/>
    <w:lvl w:ilvl="0">
      <w:start w:val="1"/>
      <w:numFmt w:val="bullet"/>
      <w:lvlText w:val=""/>
      <w:lvlJc w:val="left"/>
      <w:pPr>
        <w:tabs>
          <w:tab w:val="num" w:pos="-76"/>
        </w:tabs>
        <w:ind w:left="-360" w:firstLine="0"/>
      </w:pPr>
      <w:rPr>
        <w:rFonts w:ascii="Symbol" w:hAnsi="Symbol" w:hint="default"/>
      </w:rPr>
    </w:lvl>
    <w:lvl w:ilvl="1">
      <w:start w:val="7"/>
      <w:numFmt w:val="decimal"/>
      <w:lvlText w:val="%2."/>
      <w:lvlJc w:val="left"/>
      <w:pPr>
        <w:tabs>
          <w:tab w:val="num" w:pos="927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18"/>
  </w:num>
  <w:num w:numId="8">
    <w:abstractNumId w:val="1"/>
  </w:num>
  <w:num w:numId="9">
    <w:abstractNumId w:val="6"/>
  </w:num>
  <w:num w:numId="10">
    <w:abstractNumId w:val="16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5"/>
  </w:num>
  <w:num w:numId="18">
    <w:abstractNumId w:val="20"/>
  </w:num>
  <w:num w:numId="19">
    <w:abstractNumId w:val="17"/>
  </w:num>
  <w:num w:numId="20">
    <w:abstractNumId w:val="2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85"/>
    <w:rsid w:val="00000993"/>
    <w:rsid w:val="000A1BFC"/>
    <w:rsid w:val="000B2FBF"/>
    <w:rsid w:val="0016592C"/>
    <w:rsid w:val="00170F85"/>
    <w:rsid w:val="001A6BFA"/>
    <w:rsid w:val="00212670"/>
    <w:rsid w:val="00223A7E"/>
    <w:rsid w:val="00246959"/>
    <w:rsid w:val="00375DB7"/>
    <w:rsid w:val="00376EAB"/>
    <w:rsid w:val="003A12A4"/>
    <w:rsid w:val="003A4B15"/>
    <w:rsid w:val="00410149"/>
    <w:rsid w:val="004178BE"/>
    <w:rsid w:val="00426CEC"/>
    <w:rsid w:val="00454AA7"/>
    <w:rsid w:val="00480480"/>
    <w:rsid w:val="004B2F78"/>
    <w:rsid w:val="004D477C"/>
    <w:rsid w:val="005102A8"/>
    <w:rsid w:val="00533896"/>
    <w:rsid w:val="00547B6D"/>
    <w:rsid w:val="0057705B"/>
    <w:rsid w:val="00582DD7"/>
    <w:rsid w:val="0059566E"/>
    <w:rsid w:val="005C7CFD"/>
    <w:rsid w:val="005D6AD6"/>
    <w:rsid w:val="006478E5"/>
    <w:rsid w:val="006A48F5"/>
    <w:rsid w:val="006C27BB"/>
    <w:rsid w:val="006F78EB"/>
    <w:rsid w:val="006F7D6F"/>
    <w:rsid w:val="00701287"/>
    <w:rsid w:val="00763C96"/>
    <w:rsid w:val="00781F7F"/>
    <w:rsid w:val="007852D5"/>
    <w:rsid w:val="007C09A6"/>
    <w:rsid w:val="007C53C6"/>
    <w:rsid w:val="007F0E20"/>
    <w:rsid w:val="007F1CA4"/>
    <w:rsid w:val="00806060"/>
    <w:rsid w:val="0082136E"/>
    <w:rsid w:val="00850B75"/>
    <w:rsid w:val="008547C2"/>
    <w:rsid w:val="008656C9"/>
    <w:rsid w:val="00941971"/>
    <w:rsid w:val="00954DA8"/>
    <w:rsid w:val="0096030B"/>
    <w:rsid w:val="0096613E"/>
    <w:rsid w:val="009A586E"/>
    <w:rsid w:val="009B083D"/>
    <w:rsid w:val="009F65EB"/>
    <w:rsid w:val="00A927A2"/>
    <w:rsid w:val="00AA639B"/>
    <w:rsid w:val="00AA72A5"/>
    <w:rsid w:val="00AF735A"/>
    <w:rsid w:val="00B45CE2"/>
    <w:rsid w:val="00C00BFC"/>
    <w:rsid w:val="00C046AB"/>
    <w:rsid w:val="00C91776"/>
    <w:rsid w:val="00C9421A"/>
    <w:rsid w:val="00C9443B"/>
    <w:rsid w:val="00CF0084"/>
    <w:rsid w:val="00D07370"/>
    <w:rsid w:val="00D3239E"/>
    <w:rsid w:val="00D3443D"/>
    <w:rsid w:val="00D67A5D"/>
    <w:rsid w:val="00D952D2"/>
    <w:rsid w:val="00DE44FD"/>
    <w:rsid w:val="00E172B1"/>
    <w:rsid w:val="00EB747B"/>
    <w:rsid w:val="00F1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70F85"/>
    <w:pPr>
      <w:spacing w:before="100" w:beforeAutospacing="1" w:after="100" w:afterAutospacing="1"/>
    </w:pPr>
  </w:style>
  <w:style w:type="character" w:styleId="Strong">
    <w:name w:val="Strong"/>
    <w:qFormat/>
    <w:rsid w:val="00170F85"/>
    <w:rPr>
      <w:b/>
      <w:bCs/>
    </w:rPr>
  </w:style>
  <w:style w:type="character" w:styleId="Emphasis">
    <w:name w:val="Emphasis"/>
    <w:qFormat/>
    <w:rsid w:val="00170F85"/>
    <w:rPr>
      <w:i/>
      <w:iCs/>
    </w:rPr>
  </w:style>
  <w:style w:type="character" w:styleId="Hyperlink">
    <w:name w:val="Hyperlink"/>
    <w:rsid w:val="00170F85"/>
    <w:rPr>
      <w:color w:val="0000FF"/>
      <w:u w:val="single"/>
    </w:rPr>
  </w:style>
  <w:style w:type="paragraph" w:styleId="Header">
    <w:name w:val="header"/>
    <w:basedOn w:val="Normal"/>
    <w:rsid w:val="00AF735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F735A"/>
  </w:style>
  <w:style w:type="paragraph" w:styleId="BalloonText">
    <w:name w:val="Balloon Text"/>
    <w:basedOn w:val="Normal"/>
    <w:semiHidden/>
    <w:rsid w:val="00960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8937">
              <w:marLeft w:val="0"/>
              <w:marRight w:val="0"/>
              <w:marTop w:val="0"/>
              <w:marBottom w:val="0"/>
              <w:divBdr>
                <w:top w:val="inset" w:sz="24" w:space="31" w:color="00CCFF"/>
                <w:left w:val="inset" w:sz="24" w:space="31" w:color="00CCFF"/>
                <w:bottom w:val="inset" w:sz="24" w:space="31" w:color="00CCFF"/>
                <w:right w:val="inset" w:sz="24" w:space="31" w:color="00CCFF"/>
              </w:divBdr>
            </w:div>
          </w:divsChild>
        </w:div>
      </w:divsChild>
    </w:div>
    <w:div w:id="1035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Socialinė veikla</vt:lpstr>
      <vt:lpstr>Socialinė veikla </vt:lpstr>
    </vt:vector>
  </TitlesOfParts>
  <Company>Vilniaus Traku Vokes vidurine mokykla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Socialinė veikla</dc:title>
  <dc:creator>Diana</dc:creator>
  <cp:lastModifiedBy>User</cp:lastModifiedBy>
  <cp:revision>2</cp:revision>
  <cp:lastPrinted>2012-07-10T10:47:00Z</cp:lastPrinted>
  <dcterms:created xsi:type="dcterms:W3CDTF">2017-01-30T07:10:00Z</dcterms:created>
  <dcterms:modified xsi:type="dcterms:W3CDTF">2017-01-30T07:10:00Z</dcterms:modified>
</cp:coreProperties>
</file>